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7E" w:rsidRPr="00DE269E" w:rsidRDefault="00DE269E">
      <w:pPr>
        <w:widowControl/>
        <w:spacing w:line="576" w:lineRule="exact"/>
        <w:jc w:val="left"/>
        <w:rPr>
          <w:rFonts w:eastAsia="黑体" w:cs="仿宋_GB2312"/>
          <w:bCs/>
          <w:sz w:val="32"/>
          <w:szCs w:val="32"/>
          <w:shd w:val="clear" w:color="auto" w:fill="FFFFFF"/>
        </w:rPr>
      </w:pPr>
      <w:bookmarkStart w:id="0" w:name="_GoBack"/>
      <w:r w:rsidRPr="00DE269E">
        <w:rPr>
          <w:rFonts w:eastAsia="黑体" w:cs="仿宋_GB2312" w:hint="eastAsia"/>
          <w:bCs/>
          <w:sz w:val="32"/>
          <w:szCs w:val="32"/>
        </w:rPr>
        <w:t>附件</w:t>
      </w:r>
      <w:r w:rsidRPr="00DE269E">
        <w:rPr>
          <w:rFonts w:eastAsia="黑体" w:cs="仿宋_GB2312" w:hint="eastAsia"/>
          <w:bCs/>
          <w:sz w:val="32"/>
          <w:szCs w:val="32"/>
        </w:rPr>
        <w:t>1</w:t>
      </w:r>
    </w:p>
    <w:p w:rsidR="00AA7F7E" w:rsidRPr="00DE269E" w:rsidRDefault="00DE269E">
      <w:pPr>
        <w:spacing w:line="576" w:lineRule="exact"/>
        <w:jc w:val="center"/>
        <w:rPr>
          <w:rFonts w:eastAsia="方正小标宋简体" w:cs="方正小标宋简体"/>
          <w:bCs/>
          <w:sz w:val="44"/>
          <w:szCs w:val="44"/>
        </w:rPr>
      </w:pPr>
      <w:r w:rsidRPr="00DE269E">
        <w:rPr>
          <w:rFonts w:eastAsia="方正小标宋简体" w:cs="方正小标宋简体" w:hint="eastAsia"/>
          <w:bCs/>
          <w:sz w:val="44"/>
          <w:szCs w:val="44"/>
        </w:rPr>
        <w:t>实践地基本情况</w:t>
      </w:r>
    </w:p>
    <w:p w:rsidR="00AA7F7E" w:rsidRPr="00DE269E" w:rsidRDefault="00AA7F7E">
      <w:pPr>
        <w:spacing w:line="576" w:lineRule="exact"/>
        <w:ind w:firstLine="2640"/>
        <w:rPr>
          <w:rFonts w:eastAsia="仿宋"/>
          <w:b/>
          <w:sz w:val="44"/>
          <w:szCs w:val="44"/>
        </w:rPr>
      </w:pPr>
    </w:p>
    <w:p w:rsidR="00AA7F7E" w:rsidRPr="00DE269E" w:rsidRDefault="00DE269E">
      <w:pPr>
        <w:spacing w:line="576" w:lineRule="exact"/>
        <w:ind w:firstLine="640"/>
        <w:rPr>
          <w:rFonts w:eastAsia="黑体" w:cs="黑体"/>
          <w:bCs/>
          <w:sz w:val="32"/>
          <w:szCs w:val="32"/>
        </w:rPr>
      </w:pPr>
      <w:r w:rsidRPr="00DE269E">
        <w:rPr>
          <w:rFonts w:eastAsia="黑体" w:cs="黑体" w:hint="eastAsia"/>
          <w:bCs/>
          <w:sz w:val="32"/>
          <w:szCs w:val="32"/>
        </w:rPr>
        <w:t>一、长白山简介</w:t>
      </w:r>
    </w:p>
    <w:p w:rsidR="00AA7F7E" w:rsidRPr="00DE269E" w:rsidRDefault="00DE269E"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 w:rsidRPr="00DE269E">
        <w:rPr>
          <w:rFonts w:eastAsia="仿宋_GB2312" w:cs="仿宋_GB2312" w:hint="eastAsia"/>
          <w:bCs/>
          <w:sz w:val="32"/>
          <w:szCs w:val="32"/>
        </w:rPr>
        <w:t>长白山，《山海经》称不咸山，北魏称徒太山，唐称太白山，金代以来称长白山，清历代统治者从康熙始皆有祭祀长白山的制度，祀典与五岳一样，以此向人们昭示皇权。</w:t>
      </w:r>
    </w:p>
    <w:p w:rsidR="00AA7F7E" w:rsidRPr="00DE269E" w:rsidRDefault="00DE269E"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 w:rsidRPr="00DE269E">
        <w:rPr>
          <w:rFonts w:eastAsia="仿宋_GB2312" w:cs="仿宋_GB2312" w:hint="eastAsia"/>
          <w:bCs/>
          <w:sz w:val="32"/>
          <w:szCs w:val="32"/>
        </w:rPr>
        <w:t>长白山历史悠久、博大深厚，地处吉林省东南部，是图门江、鸭绿江、松花江三江发源地，位邻中国与朝鲜边界。</w:t>
      </w:r>
    </w:p>
    <w:p w:rsidR="00AA7F7E" w:rsidRPr="00DE269E" w:rsidRDefault="00DE269E"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 w:rsidRPr="00DE269E">
        <w:rPr>
          <w:rFonts w:eastAsia="仿宋_GB2312" w:cs="仿宋_GB2312" w:hint="eastAsia"/>
          <w:bCs/>
          <w:sz w:val="32"/>
          <w:szCs w:val="32"/>
        </w:rPr>
        <w:t>曾先后被确定为首批国家级自然保护区、首批国家</w:t>
      </w:r>
      <w:r w:rsidRPr="00DE269E">
        <w:rPr>
          <w:rFonts w:eastAsia="仿宋_GB2312" w:cs="仿宋_GB2312" w:hint="eastAsia"/>
          <w:bCs/>
          <w:sz w:val="32"/>
          <w:szCs w:val="32"/>
        </w:rPr>
        <w:t>5A</w:t>
      </w:r>
      <w:r w:rsidRPr="00DE269E">
        <w:rPr>
          <w:rFonts w:eastAsia="仿宋_GB2312" w:cs="仿宋_GB2312" w:hint="eastAsia"/>
          <w:bCs/>
          <w:sz w:val="32"/>
          <w:szCs w:val="32"/>
        </w:rPr>
        <w:t>级旅游景区、联合国“人与生物圈”自然保留地和国际</w:t>
      </w:r>
      <w:r w:rsidRPr="00DE269E">
        <w:rPr>
          <w:rFonts w:eastAsia="仿宋_GB2312" w:cs="仿宋_GB2312" w:hint="eastAsia"/>
          <w:bCs/>
          <w:sz w:val="32"/>
          <w:szCs w:val="32"/>
        </w:rPr>
        <w:t>A</w:t>
      </w:r>
      <w:r w:rsidRPr="00DE269E">
        <w:rPr>
          <w:rFonts w:eastAsia="仿宋_GB2312" w:cs="仿宋_GB2312" w:hint="eastAsia"/>
          <w:bCs/>
          <w:sz w:val="32"/>
          <w:szCs w:val="32"/>
        </w:rPr>
        <w:t>级自然保护区。长白山及其天池、瀑布、雪雕、林海等等，曾多次入选“吉尼斯”世界之最记录，更有中华十大名山、中国最美的五大湖泊、中国最美的十大森林等等的美誉。</w:t>
      </w:r>
    </w:p>
    <w:p w:rsidR="00AA7F7E" w:rsidRPr="00DE269E" w:rsidRDefault="00DE269E">
      <w:pPr>
        <w:spacing w:line="576" w:lineRule="exact"/>
        <w:ind w:firstLine="640"/>
        <w:rPr>
          <w:rFonts w:eastAsia="黑体" w:cs="黑体"/>
          <w:bCs/>
          <w:sz w:val="32"/>
          <w:szCs w:val="32"/>
        </w:rPr>
      </w:pPr>
      <w:r w:rsidRPr="00DE269E">
        <w:rPr>
          <w:rFonts w:eastAsia="黑体" w:cs="黑体" w:hint="eastAsia"/>
          <w:bCs/>
          <w:sz w:val="32"/>
          <w:szCs w:val="32"/>
        </w:rPr>
        <w:t>二、白山市简介</w:t>
      </w:r>
    </w:p>
    <w:p w:rsidR="00AA7F7E" w:rsidRPr="00DE269E" w:rsidRDefault="00DE269E">
      <w:pPr>
        <w:widowControl/>
        <w:spacing w:line="576" w:lineRule="exact"/>
        <w:ind w:firstLineChars="196" w:firstLine="627"/>
        <w:jc w:val="left"/>
        <w:rPr>
          <w:rFonts w:eastAsia="仿宋_GB2312" w:cs="仿宋_GB2312"/>
          <w:bCs/>
          <w:sz w:val="32"/>
          <w:szCs w:val="32"/>
        </w:rPr>
      </w:pPr>
      <w:r w:rsidRPr="00DE269E">
        <w:rPr>
          <w:rFonts w:eastAsia="仿宋_GB2312" w:cs="仿宋_GB2312" w:hint="eastAsia"/>
          <w:bCs/>
          <w:sz w:val="32"/>
          <w:szCs w:val="32"/>
        </w:rPr>
        <w:t>白山市因山而名，位于长白山西南麓、鸭绿江的北岸，与朝鲜隔江相望，长白山主峰白云峰和天池都坐落于白山市境内。白山市人口</w:t>
      </w:r>
      <w:r w:rsidRPr="00DE269E">
        <w:rPr>
          <w:rFonts w:eastAsia="仿宋_GB2312" w:cs="仿宋_GB2312" w:hint="eastAsia"/>
          <w:bCs/>
          <w:sz w:val="32"/>
          <w:szCs w:val="32"/>
        </w:rPr>
        <w:t>130</w:t>
      </w:r>
      <w:r w:rsidRPr="00DE269E">
        <w:rPr>
          <w:rFonts w:eastAsia="仿宋_GB2312" w:cs="仿宋_GB2312" w:hint="eastAsia"/>
          <w:bCs/>
          <w:sz w:val="32"/>
          <w:szCs w:val="32"/>
        </w:rPr>
        <w:t>万，幅员</w:t>
      </w:r>
      <w:r w:rsidRPr="00DE269E">
        <w:rPr>
          <w:rFonts w:eastAsia="仿宋_GB2312" w:cs="仿宋_GB2312" w:hint="eastAsia"/>
          <w:bCs/>
          <w:sz w:val="32"/>
          <w:szCs w:val="32"/>
        </w:rPr>
        <w:t>17485</w:t>
      </w:r>
      <w:r w:rsidRPr="00DE269E">
        <w:rPr>
          <w:rFonts w:eastAsia="仿宋_GB2312" w:cs="仿宋_GB2312" w:hint="eastAsia"/>
          <w:bCs/>
          <w:sz w:val="32"/>
          <w:szCs w:val="32"/>
        </w:rPr>
        <w:t>平方公里。市区面积</w:t>
      </w:r>
      <w:r w:rsidRPr="00DE269E">
        <w:rPr>
          <w:rFonts w:eastAsia="仿宋_GB2312" w:cs="仿宋_GB2312" w:hint="eastAsia"/>
          <w:bCs/>
          <w:sz w:val="32"/>
          <w:szCs w:val="32"/>
        </w:rPr>
        <w:t>1388</w:t>
      </w:r>
      <w:r w:rsidRPr="00DE269E">
        <w:rPr>
          <w:rFonts w:eastAsia="仿宋_GB2312" w:cs="仿宋_GB2312" w:hint="eastAsia"/>
          <w:bCs/>
          <w:sz w:val="32"/>
          <w:szCs w:val="32"/>
        </w:rPr>
        <w:t>平方公里。白山市素有“立体资源宝库”“长白林海”“人参之乡”之美称。</w:t>
      </w:r>
      <w:r w:rsidRPr="00DE269E">
        <w:rPr>
          <w:rFonts w:eastAsia="仿宋_GB2312" w:cs="仿宋_GB2312" w:hint="eastAsia"/>
          <w:bCs/>
          <w:sz w:val="32"/>
          <w:szCs w:val="32"/>
        </w:rPr>
        <w:t>下辖浑江</w:t>
      </w:r>
      <w:r w:rsidRPr="00DE269E">
        <w:rPr>
          <w:rFonts w:eastAsia="仿宋_GB2312" w:cs="仿宋_GB2312" w:hint="eastAsia"/>
          <w:bCs/>
          <w:sz w:val="32"/>
          <w:szCs w:val="32"/>
        </w:rPr>
        <w:t>区、江源区、临江市、抚松县、靖宇县、长白县</w:t>
      </w:r>
      <w:r w:rsidRPr="00DE269E">
        <w:rPr>
          <w:rFonts w:eastAsia="仿宋_GB2312" w:cs="仿宋_GB2312" w:hint="eastAsia"/>
          <w:bCs/>
          <w:sz w:val="32"/>
          <w:szCs w:val="32"/>
        </w:rPr>
        <w:t>6</w:t>
      </w:r>
      <w:r w:rsidRPr="00DE269E">
        <w:rPr>
          <w:rFonts w:eastAsia="仿宋_GB2312" w:cs="仿宋_GB2312" w:hint="eastAsia"/>
          <w:bCs/>
          <w:sz w:val="32"/>
          <w:szCs w:val="32"/>
        </w:rPr>
        <w:t>个</w:t>
      </w:r>
      <w:r w:rsidRPr="00DE269E">
        <w:rPr>
          <w:rFonts w:eastAsia="仿宋_GB2312" w:cs="仿宋_GB2312" w:hint="eastAsia"/>
          <w:bCs/>
          <w:sz w:val="32"/>
          <w:szCs w:val="32"/>
        </w:rPr>
        <w:t>县（市、区），是革命老区、边疆地区和少数民族聚居区。</w:t>
      </w:r>
    </w:p>
    <w:p w:rsidR="00AA7F7E" w:rsidRPr="00DE269E" w:rsidRDefault="00DE269E">
      <w:pPr>
        <w:spacing w:line="576" w:lineRule="exact"/>
        <w:ind w:firstLine="640"/>
        <w:rPr>
          <w:rFonts w:eastAsia="方正黑体简体"/>
          <w:b/>
          <w:sz w:val="32"/>
          <w:szCs w:val="32"/>
        </w:rPr>
      </w:pPr>
      <w:r w:rsidRPr="00DE269E">
        <w:rPr>
          <w:rFonts w:eastAsia="黑体" w:cs="黑体" w:hint="eastAsia"/>
          <w:bCs/>
          <w:sz w:val="32"/>
          <w:szCs w:val="32"/>
        </w:rPr>
        <w:t>三、白山市产业发展概况</w:t>
      </w:r>
    </w:p>
    <w:p w:rsidR="00AA7F7E" w:rsidRPr="00DE269E" w:rsidRDefault="00DE269E"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 w:rsidRPr="00DE269E">
        <w:rPr>
          <w:rFonts w:eastAsia="仿宋_GB2312" w:cs="仿宋_GB2312" w:hint="eastAsia"/>
          <w:bCs/>
          <w:sz w:val="32"/>
          <w:szCs w:val="32"/>
        </w:rPr>
        <w:t>矿产资源方面，已发现矿产</w:t>
      </w:r>
      <w:r w:rsidRPr="00DE269E">
        <w:rPr>
          <w:rFonts w:eastAsia="仿宋_GB2312" w:cs="仿宋_GB2312" w:hint="eastAsia"/>
          <w:bCs/>
          <w:sz w:val="32"/>
          <w:szCs w:val="32"/>
        </w:rPr>
        <w:t>100</w:t>
      </w:r>
      <w:r w:rsidRPr="00DE269E">
        <w:rPr>
          <w:rFonts w:eastAsia="仿宋_GB2312" w:cs="仿宋_GB2312" w:hint="eastAsia"/>
          <w:bCs/>
          <w:sz w:val="32"/>
          <w:szCs w:val="32"/>
        </w:rPr>
        <w:t>种，探明储量的有</w:t>
      </w:r>
      <w:r w:rsidRPr="00DE269E">
        <w:rPr>
          <w:rFonts w:eastAsia="仿宋_GB2312" w:cs="仿宋_GB2312" w:hint="eastAsia"/>
          <w:bCs/>
          <w:sz w:val="32"/>
          <w:szCs w:val="32"/>
        </w:rPr>
        <w:t>36</w:t>
      </w:r>
      <w:r w:rsidRPr="00DE269E">
        <w:rPr>
          <w:rFonts w:eastAsia="仿宋_GB2312" w:cs="仿宋_GB2312" w:hint="eastAsia"/>
          <w:bCs/>
          <w:sz w:val="32"/>
          <w:szCs w:val="32"/>
        </w:rPr>
        <w:t>种，被国际饮水组织命名为中国·白山国际矿泉城。林业资源方面，全</w:t>
      </w:r>
      <w:r w:rsidRPr="00DE269E">
        <w:rPr>
          <w:rFonts w:eastAsia="仿宋_GB2312" w:cs="仿宋_GB2312" w:hint="eastAsia"/>
          <w:bCs/>
          <w:sz w:val="32"/>
          <w:szCs w:val="32"/>
        </w:rPr>
        <w:lastRenderedPageBreak/>
        <w:t>市有林地面积</w:t>
      </w:r>
      <w:r w:rsidRPr="00DE269E">
        <w:rPr>
          <w:rFonts w:eastAsia="仿宋_GB2312" w:cs="仿宋_GB2312" w:hint="eastAsia"/>
          <w:bCs/>
          <w:sz w:val="32"/>
          <w:szCs w:val="32"/>
        </w:rPr>
        <w:t>14761</w:t>
      </w:r>
      <w:r w:rsidRPr="00DE269E">
        <w:rPr>
          <w:rFonts w:eastAsia="仿宋_GB2312" w:cs="仿宋_GB2312" w:hint="eastAsia"/>
          <w:bCs/>
          <w:sz w:val="32"/>
          <w:szCs w:val="32"/>
        </w:rPr>
        <w:t>平方公里，人均蓄积量是全国平均水平的</w:t>
      </w:r>
      <w:r w:rsidRPr="00DE269E">
        <w:rPr>
          <w:rFonts w:eastAsia="仿宋_GB2312" w:cs="仿宋_GB2312" w:hint="eastAsia"/>
          <w:bCs/>
          <w:sz w:val="32"/>
          <w:szCs w:val="32"/>
        </w:rPr>
        <w:t>12.5</w:t>
      </w:r>
      <w:r w:rsidRPr="00DE269E">
        <w:rPr>
          <w:rFonts w:eastAsia="仿宋_GB2312" w:cs="仿宋_GB2312" w:hint="eastAsia"/>
          <w:bCs/>
          <w:sz w:val="32"/>
          <w:szCs w:val="32"/>
        </w:rPr>
        <w:t>倍，活立木蓄积量占全省的</w:t>
      </w:r>
      <w:r w:rsidRPr="00DE269E">
        <w:rPr>
          <w:rFonts w:eastAsia="仿宋_GB2312" w:cs="仿宋_GB2312" w:hint="eastAsia"/>
          <w:bCs/>
          <w:sz w:val="32"/>
          <w:szCs w:val="32"/>
        </w:rPr>
        <w:t>21.1%</w:t>
      </w:r>
      <w:r w:rsidRPr="00DE269E">
        <w:rPr>
          <w:rFonts w:eastAsia="仿宋_GB2312" w:cs="仿宋_GB2312" w:hint="eastAsia"/>
          <w:bCs/>
          <w:sz w:val="32"/>
          <w:szCs w:val="32"/>
        </w:rPr>
        <w:t>。旅游资源方面，作为全国首家全幅员森林旅游区，有国家</w:t>
      </w:r>
      <w:r w:rsidRPr="00DE269E">
        <w:rPr>
          <w:rFonts w:eastAsia="仿宋_GB2312" w:cs="仿宋_GB2312" w:hint="eastAsia"/>
          <w:bCs/>
          <w:sz w:val="32"/>
          <w:szCs w:val="32"/>
        </w:rPr>
        <w:t>5A</w:t>
      </w:r>
      <w:r w:rsidRPr="00DE269E">
        <w:rPr>
          <w:rFonts w:eastAsia="仿宋_GB2312" w:cs="仿宋_GB2312" w:hint="eastAsia"/>
          <w:bCs/>
          <w:sz w:val="32"/>
          <w:szCs w:val="32"/>
        </w:rPr>
        <w:t>级旅游景区</w:t>
      </w:r>
      <w:r w:rsidRPr="00DE269E">
        <w:rPr>
          <w:rFonts w:eastAsia="仿宋_GB2312" w:cs="仿宋_GB2312" w:hint="eastAsia"/>
          <w:bCs/>
          <w:sz w:val="32"/>
          <w:szCs w:val="32"/>
        </w:rPr>
        <w:t>1</w:t>
      </w:r>
      <w:r w:rsidRPr="00DE269E">
        <w:rPr>
          <w:rFonts w:eastAsia="仿宋_GB2312" w:cs="仿宋_GB2312" w:hint="eastAsia"/>
          <w:bCs/>
          <w:sz w:val="32"/>
          <w:szCs w:val="32"/>
        </w:rPr>
        <w:t>处、国家级森林公园</w:t>
      </w:r>
      <w:r w:rsidRPr="00DE269E">
        <w:rPr>
          <w:rFonts w:eastAsia="仿宋_GB2312" w:cs="仿宋_GB2312" w:hint="eastAsia"/>
          <w:bCs/>
          <w:sz w:val="32"/>
          <w:szCs w:val="32"/>
        </w:rPr>
        <w:t>6</w:t>
      </w:r>
      <w:r w:rsidRPr="00DE269E">
        <w:rPr>
          <w:rFonts w:eastAsia="仿宋_GB2312" w:cs="仿宋_GB2312" w:hint="eastAsia"/>
          <w:bCs/>
          <w:sz w:val="32"/>
          <w:szCs w:val="32"/>
        </w:rPr>
        <w:t>处，形成了“环山、沿江、跨国”的旅游格局。特产资源方面，野生动植物种类达</w:t>
      </w:r>
      <w:r w:rsidRPr="00DE269E">
        <w:rPr>
          <w:rFonts w:eastAsia="仿宋_GB2312" w:cs="仿宋_GB2312" w:hint="eastAsia"/>
          <w:bCs/>
          <w:sz w:val="32"/>
          <w:szCs w:val="32"/>
        </w:rPr>
        <w:t>2850</w:t>
      </w:r>
      <w:r w:rsidRPr="00DE269E">
        <w:rPr>
          <w:rFonts w:eastAsia="仿宋_GB2312" w:cs="仿宋_GB2312" w:hint="eastAsia"/>
          <w:bCs/>
          <w:sz w:val="32"/>
          <w:szCs w:val="32"/>
        </w:rPr>
        <w:t>种，药用</w:t>
      </w:r>
      <w:r w:rsidRPr="00DE269E">
        <w:rPr>
          <w:rFonts w:eastAsia="仿宋_GB2312" w:cs="仿宋_GB2312" w:hint="eastAsia"/>
          <w:bCs/>
          <w:sz w:val="32"/>
          <w:szCs w:val="32"/>
        </w:rPr>
        <w:t>植物</w:t>
      </w:r>
      <w:r w:rsidRPr="00DE269E">
        <w:rPr>
          <w:rFonts w:eastAsia="仿宋_GB2312" w:cs="仿宋_GB2312" w:hint="eastAsia"/>
          <w:bCs/>
          <w:sz w:val="32"/>
          <w:szCs w:val="32"/>
        </w:rPr>
        <w:t>900</w:t>
      </w:r>
      <w:r w:rsidRPr="00DE269E">
        <w:rPr>
          <w:rFonts w:eastAsia="仿宋_GB2312" w:cs="仿宋_GB2312" w:hint="eastAsia"/>
          <w:bCs/>
          <w:sz w:val="32"/>
          <w:szCs w:val="32"/>
        </w:rPr>
        <w:t>多种，是东北“三宝”——人参、貂皮、鹿茸角的故乡。人参年产量分别占吉林省的</w:t>
      </w:r>
      <w:r w:rsidRPr="00DE269E">
        <w:rPr>
          <w:rFonts w:eastAsia="仿宋_GB2312" w:cs="仿宋_GB2312" w:hint="eastAsia"/>
          <w:bCs/>
          <w:sz w:val="32"/>
          <w:szCs w:val="32"/>
        </w:rPr>
        <w:t>68%</w:t>
      </w:r>
      <w:r w:rsidRPr="00DE269E">
        <w:rPr>
          <w:rFonts w:eastAsia="仿宋_GB2312" w:cs="仿宋_GB2312" w:hint="eastAsia"/>
          <w:bCs/>
          <w:sz w:val="32"/>
          <w:szCs w:val="32"/>
        </w:rPr>
        <w:t>和全国的</w:t>
      </w:r>
      <w:r w:rsidRPr="00DE269E">
        <w:rPr>
          <w:rFonts w:eastAsia="仿宋_GB2312" w:cs="仿宋_GB2312" w:hint="eastAsia"/>
          <w:bCs/>
          <w:sz w:val="32"/>
          <w:szCs w:val="32"/>
        </w:rPr>
        <w:t>50%</w:t>
      </w:r>
      <w:r w:rsidRPr="00DE269E">
        <w:rPr>
          <w:rFonts w:eastAsia="仿宋_GB2312" w:cs="仿宋_GB2312" w:hint="eastAsia"/>
          <w:bCs/>
          <w:sz w:val="32"/>
          <w:szCs w:val="32"/>
        </w:rPr>
        <w:t>，出口量占全国的</w:t>
      </w:r>
      <w:r w:rsidRPr="00DE269E">
        <w:rPr>
          <w:rFonts w:eastAsia="仿宋_GB2312" w:cs="仿宋_GB2312" w:hint="eastAsia"/>
          <w:bCs/>
          <w:sz w:val="32"/>
          <w:szCs w:val="32"/>
        </w:rPr>
        <w:t>80%</w:t>
      </w:r>
      <w:r w:rsidRPr="00DE269E">
        <w:rPr>
          <w:rFonts w:eastAsia="仿宋_GB2312" w:cs="仿宋_GB2312" w:hint="eastAsia"/>
          <w:bCs/>
          <w:sz w:val="32"/>
          <w:szCs w:val="32"/>
        </w:rPr>
        <w:t>，被列为</w:t>
      </w:r>
      <w:r w:rsidRPr="00DE269E">
        <w:rPr>
          <w:rFonts w:eastAsia="仿宋_GB2312" w:cs="仿宋_GB2312" w:hint="eastAsia"/>
          <w:bCs/>
          <w:sz w:val="32"/>
          <w:szCs w:val="32"/>
        </w:rPr>
        <w:t>WTO</w:t>
      </w:r>
      <w:r w:rsidRPr="00DE269E">
        <w:rPr>
          <w:rFonts w:eastAsia="仿宋_GB2312" w:cs="仿宋_GB2312" w:hint="eastAsia"/>
          <w:bCs/>
          <w:sz w:val="32"/>
          <w:szCs w:val="32"/>
        </w:rPr>
        <w:t>原产地域产品保护范围。水能资源方面，境内鸭绿江、松花江、浑江三大水系，</w:t>
      </w:r>
      <w:r w:rsidRPr="00DE269E">
        <w:rPr>
          <w:rFonts w:eastAsia="仿宋_GB2312" w:cs="仿宋_GB2312" w:hint="eastAsia"/>
          <w:bCs/>
          <w:sz w:val="32"/>
          <w:szCs w:val="32"/>
        </w:rPr>
        <w:t>55</w:t>
      </w:r>
      <w:r w:rsidRPr="00DE269E">
        <w:rPr>
          <w:rFonts w:eastAsia="仿宋_GB2312" w:cs="仿宋_GB2312" w:hint="eastAsia"/>
          <w:bCs/>
          <w:sz w:val="32"/>
          <w:szCs w:val="32"/>
        </w:rPr>
        <w:t>条主要河流，水能资源理论蕴藏量</w:t>
      </w:r>
      <w:r w:rsidRPr="00DE269E">
        <w:rPr>
          <w:rFonts w:eastAsia="仿宋_GB2312" w:cs="仿宋_GB2312" w:hint="eastAsia"/>
          <w:bCs/>
          <w:sz w:val="32"/>
          <w:szCs w:val="32"/>
        </w:rPr>
        <w:t>280</w:t>
      </w:r>
      <w:r w:rsidRPr="00DE269E">
        <w:rPr>
          <w:rFonts w:eastAsia="仿宋_GB2312" w:cs="仿宋_GB2312" w:hint="eastAsia"/>
          <w:bCs/>
          <w:sz w:val="32"/>
          <w:szCs w:val="32"/>
        </w:rPr>
        <w:t>万千瓦，可开发利用</w:t>
      </w:r>
      <w:r w:rsidRPr="00DE269E">
        <w:rPr>
          <w:rFonts w:eastAsia="仿宋_GB2312" w:cs="仿宋_GB2312" w:hint="eastAsia"/>
          <w:bCs/>
          <w:sz w:val="32"/>
          <w:szCs w:val="32"/>
        </w:rPr>
        <w:t>220</w:t>
      </w:r>
      <w:r w:rsidRPr="00DE269E">
        <w:rPr>
          <w:rFonts w:eastAsia="仿宋_GB2312" w:cs="仿宋_GB2312" w:hint="eastAsia"/>
          <w:bCs/>
          <w:sz w:val="32"/>
          <w:szCs w:val="32"/>
        </w:rPr>
        <w:t>万千瓦，约占全省</w:t>
      </w:r>
      <w:r w:rsidRPr="00DE269E">
        <w:rPr>
          <w:rFonts w:eastAsia="仿宋_GB2312" w:cs="仿宋_GB2312" w:hint="eastAsia"/>
          <w:bCs/>
          <w:sz w:val="32"/>
          <w:szCs w:val="32"/>
        </w:rPr>
        <w:t>38.3%</w:t>
      </w:r>
      <w:r w:rsidRPr="00DE269E">
        <w:rPr>
          <w:rFonts w:eastAsia="仿宋_GB2312" w:cs="仿宋_GB2312" w:hint="eastAsia"/>
          <w:bCs/>
          <w:sz w:val="32"/>
          <w:szCs w:val="32"/>
        </w:rPr>
        <w:t>。</w:t>
      </w:r>
    </w:p>
    <w:p w:rsidR="00AA7F7E" w:rsidRPr="00DE269E" w:rsidRDefault="00DE269E">
      <w:pPr>
        <w:spacing w:line="576" w:lineRule="exact"/>
        <w:ind w:firstLine="640"/>
        <w:rPr>
          <w:rFonts w:eastAsia="黑体" w:cs="黑体"/>
          <w:bCs/>
          <w:sz w:val="32"/>
          <w:szCs w:val="32"/>
        </w:rPr>
      </w:pPr>
      <w:r w:rsidRPr="00DE269E">
        <w:rPr>
          <w:rFonts w:eastAsia="黑体" w:cs="黑体" w:hint="eastAsia"/>
          <w:bCs/>
          <w:sz w:val="32"/>
          <w:szCs w:val="32"/>
        </w:rPr>
        <w:t>四、各县（市、区）发展概况</w:t>
      </w:r>
    </w:p>
    <w:p w:rsidR="00AA7F7E" w:rsidRPr="00DE269E" w:rsidRDefault="00DE269E"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 w:rsidRPr="00DE269E">
        <w:rPr>
          <w:rFonts w:eastAsia="仿宋_GB2312" w:cs="仿宋_GB2312" w:hint="eastAsia"/>
          <w:bCs/>
          <w:sz w:val="32"/>
          <w:szCs w:val="32"/>
        </w:rPr>
        <w:t>浑江区被誉为“中国林蛙之乡”“中国金属镁产业示范基地”“中国生态魅力区”。辖区内有全国最大的长白山特种物产集散地，有全省重点文物保护单位“七道江会议旧址”和龙山湖、青山湖</w:t>
      </w:r>
      <w:r w:rsidRPr="00DE269E">
        <w:rPr>
          <w:rFonts w:eastAsia="仿宋_GB2312" w:cs="仿宋_GB2312" w:hint="eastAsia"/>
          <w:bCs/>
          <w:sz w:val="32"/>
          <w:szCs w:val="32"/>
        </w:rPr>
        <w:t>2</w:t>
      </w:r>
      <w:r w:rsidRPr="00DE269E">
        <w:rPr>
          <w:rFonts w:eastAsia="仿宋_GB2312" w:cs="仿宋_GB2312" w:hint="eastAsia"/>
          <w:bCs/>
          <w:sz w:val="32"/>
          <w:szCs w:val="32"/>
        </w:rPr>
        <w:t>处国家</w:t>
      </w:r>
      <w:r w:rsidRPr="00DE269E">
        <w:rPr>
          <w:rFonts w:eastAsia="仿宋_GB2312" w:cs="仿宋_GB2312" w:hint="eastAsia"/>
          <w:bCs/>
          <w:sz w:val="32"/>
          <w:szCs w:val="32"/>
        </w:rPr>
        <w:t>3</w:t>
      </w:r>
      <w:r w:rsidRPr="00DE269E">
        <w:rPr>
          <w:rFonts w:eastAsia="仿宋_GB2312" w:cs="仿宋_GB2312" w:hint="eastAsia"/>
          <w:bCs/>
          <w:sz w:val="32"/>
          <w:szCs w:val="32"/>
        </w:rPr>
        <w:t>A</w:t>
      </w:r>
      <w:r w:rsidRPr="00DE269E">
        <w:rPr>
          <w:rFonts w:eastAsia="仿宋_GB2312" w:cs="仿宋_GB2312" w:hint="eastAsia"/>
          <w:bCs/>
          <w:sz w:val="32"/>
          <w:szCs w:val="32"/>
        </w:rPr>
        <w:t>级风景旅游景区。全区自然资源丰富，已发现矿产</w:t>
      </w:r>
      <w:r w:rsidRPr="00DE269E">
        <w:rPr>
          <w:rFonts w:eastAsia="仿宋_GB2312" w:cs="仿宋_GB2312" w:hint="eastAsia"/>
          <w:bCs/>
          <w:sz w:val="32"/>
          <w:szCs w:val="32"/>
        </w:rPr>
        <w:t>36</w:t>
      </w:r>
      <w:r w:rsidRPr="00DE269E">
        <w:rPr>
          <w:rFonts w:eastAsia="仿宋_GB2312" w:cs="仿宋_GB2312" w:hint="eastAsia"/>
          <w:bCs/>
          <w:sz w:val="32"/>
          <w:szCs w:val="32"/>
        </w:rPr>
        <w:t>种，拥有较高利用价值的野生药用、食用植物</w:t>
      </w:r>
      <w:r w:rsidRPr="00DE269E">
        <w:rPr>
          <w:rFonts w:eastAsia="仿宋_GB2312" w:cs="仿宋_GB2312" w:hint="eastAsia"/>
          <w:bCs/>
          <w:sz w:val="32"/>
          <w:szCs w:val="32"/>
        </w:rPr>
        <w:t>40</w:t>
      </w:r>
      <w:r w:rsidRPr="00DE269E">
        <w:rPr>
          <w:rFonts w:eastAsia="仿宋_GB2312" w:cs="仿宋_GB2312" w:hint="eastAsia"/>
          <w:bCs/>
          <w:sz w:val="32"/>
          <w:szCs w:val="32"/>
        </w:rPr>
        <w:t>余种，经济动物</w:t>
      </w:r>
      <w:r w:rsidRPr="00DE269E">
        <w:rPr>
          <w:rFonts w:eastAsia="仿宋_GB2312" w:cs="仿宋_GB2312" w:hint="eastAsia"/>
          <w:bCs/>
          <w:sz w:val="32"/>
          <w:szCs w:val="32"/>
        </w:rPr>
        <w:t>10</w:t>
      </w:r>
      <w:r w:rsidRPr="00DE269E">
        <w:rPr>
          <w:rFonts w:eastAsia="仿宋_GB2312" w:cs="仿宋_GB2312" w:hint="eastAsia"/>
          <w:bCs/>
          <w:sz w:val="32"/>
          <w:szCs w:val="32"/>
        </w:rPr>
        <w:t>余种。</w:t>
      </w:r>
    </w:p>
    <w:p w:rsidR="00AA7F7E" w:rsidRPr="00DE269E" w:rsidRDefault="00DE269E"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 w:rsidRPr="00DE269E">
        <w:rPr>
          <w:rFonts w:eastAsia="仿宋_GB2312" w:cs="仿宋_GB2312" w:hint="eastAsia"/>
          <w:bCs/>
          <w:sz w:val="32"/>
          <w:szCs w:val="32"/>
        </w:rPr>
        <w:t>江源区是中国黑木耳之乡、中国松花石之乡。松花奇石和宫廷御砚是江源一张集聚文化特色和民族风情的名片。域内有被誉为“中国百慕大”的吉林干饭盆国家森林公园、寒武奥陶界线区、棒槌峰、江源湖、神仙谷等自然景观。森林覆盖率稳定在</w:t>
      </w:r>
      <w:r w:rsidRPr="00DE269E">
        <w:rPr>
          <w:rFonts w:eastAsia="仿宋_GB2312" w:cs="仿宋_GB2312" w:hint="eastAsia"/>
          <w:bCs/>
          <w:sz w:val="32"/>
          <w:szCs w:val="32"/>
        </w:rPr>
        <w:t>76%</w:t>
      </w:r>
      <w:r w:rsidRPr="00DE269E">
        <w:rPr>
          <w:rFonts w:eastAsia="仿宋_GB2312" w:cs="仿宋_GB2312" w:hint="eastAsia"/>
          <w:bCs/>
          <w:sz w:val="32"/>
          <w:szCs w:val="32"/>
        </w:rPr>
        <w:t>以上，长白山特产品种俱全。江源区依托得天独厚的自然资源，大力发展石木文化、旅游产业、绿色食品和健康产业，来逐步实现绿色转型升级。</w:t>
      </w:r>
    </w:p>
    <w:p w:rsidR="00AA7F7E" w:rsidRPr="00DE269E" w:rsidRDefault="00DE269E"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 w:rsidRPr="00DE269E">
        <w:rPr>
          <w:rFonts w:eastAsia="仿宋_GB2312" w:cs="仿宋_GB2312" w:hint="eastAsia"/>
          <w:bCs/>
          <w:sz w:val="32"/>
          <w:szCs w:val="32"/>
        </w:rPr>
        <w:lastRenderedPageBreak/>
        <w:t>临江市与朝鲜的两道（两江道、慈江道）、三</w:t>
      </w:r>
      <w:r w:rsidRPr="00DE269E">
        <w:rPr>
          <w:rFonts w:eastAsia="仿宋_GB2312" w:cs="仿宋_GB2312" w:hint="eastAsia"/>
          <w:bCs/>
          <w:sz w:val="32"/>
          <w:szCs w:val="32"/>
        </w:rPr>
        <w:t>郡（中江郡、金亨稷郡、慈城郡）隔江相望，中朝边境有公路大桥相连接，是吉林省对外贸易的重要通道之一，也是扼守东北边疆的国防战略前沿。初步形成红色旅游、异国风情、生态观光、温泉养生、冰雪度假等十六个大旅游板块和精品旅游线路。《五朵金花》《林海雪原》等</w:t>
      </w:r>
      <w:r w:rsidRPr="00DE269E">
        <w:rPr>
          <w:rFonts w:eastAsia="仿宋_GB2312" w:cs="仿宋_GB2312" w:hint="eastAsia"/>
          <w:bCs/>
          <w:sz w:val="32"/>
          <w:szCs w:val="32"/>
        </w:rPr>
        <w:t>40</w:t>
      </w:r>
      <w:r w:rsidRPr="00DE269E">
        <w:rPr>
          <w:rFonts w:eastAsia="仿宋_GB2312" w:cs="仿宋_GB2312" w:hint="eastAsia"/>
          <w:bCs/>
          <w:sz w:val="32"/>
          <w:szCs w:val="32"/>
        </w:rPr>
        <w:t>余部影视作品在这里拍摄完成，松岭雪村被中国艺术摄影学会指定为创作基地。</w:t>
      </w:r>
    </w:p>
    <w:p w:rsidR="00AA7F7E" w:rsidRPr="00DE269E" w:rsidRDefault="00DE269E"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 w:rsidRPr="00DE269E">
        <w:rPr>
          <w:rFonts w:eastAsia="仿宋_GB2312" w:cs="仿宋_GB2312" w:hint="eastAsia"/>
          <w:bCs/>
          <w:sz w:val="32"/>
          <w:szCs w:val="32"/>
        </w:rPr>
        <w:t>抚松县是著名的中国人参之乡、中国蓝莓之乡、中国椴树蜜之乡和中国观赏石之乡，先后被评为“中国绿色名县”“全国旅游标准化示范县”“中国最佳生态休闲旅游名县”“十佳绿色生态旅游目的地”“最美中国生</w:t>
      </w:r>
      <w:r w:rsidRPr="00DE269E">
        <w:rPr>
          <w:rFonts w:eastAsia="仿宋_GB2312" w:cs="仿宋_GB2312" w:hint="eastAsia"/>
          <w:bCs/>
          <w:sz w:val="32"/>
          <w:szCs w:val="32"/>
        </w:rPr>
        <w:t>态旅游目的地”及“中国深呼吸小城</w:t>
      </w:r>
      <w:r w:rsidRPr="00DE269E">
        <w:rPr>
          <w:rFonts w:eastAsia="仿宋_GB2312" w:cs="仿宋_GB2312" w:hint="eastAsia"/>
          <w:bCs/>
          <w:sz w:val="32"/>
          <w:szCs w:val="32"/>
        </w:rPr>
        <w:t>100</w:t>
      </w:r>
      <w:r w:rsidRPr="00DE269E">
        <w:rPr>
          <w:rFonts w:eastAsia="仿宋_GB2312" w:cs="仿宋_GB2312" w:hint="eastAsia"/>
          <w:bCs/>
          <w:sz w:val="32"/>
          <w:szCs w:val="32"/>
        </w:rPr>
        <w:t>佳”。县域综合发展考评中始终位列全省前列，</w:t>
      </w:r>
      <w:r w:rsidRPr="00DE269E">
        <w:rPr>
          <w:rFonts w:eastAsia="仿宋_GB2312" w:cs="仿宋_GB2312" w:hint="eastAsia"/>
          <w:bCs/>
          <w:sz w:val="32"/>
          <w:szCs w:val="32"/>
        </w:rPr>
        <w:t>2016</w:t>
      </w:r>
      <w:r w:rsidRPr="00DE269E">
        <w:rPr>
          <w:rFonts w:eastAsia="仿宋_GB2312" w:cs="仿宋_GB2312" w:hint="eastAsia"/>
          <w:bCs/>
          <w:sz w:val="32"/>
          <w:szCs w:val="32"/>
        </w:rPr>
        <w:t>年入选全国县域经济最具投资潜力</w:t>
      </w:r>
      <w:r w:rsidRPr="00DE269E">
        <w:rPr>
          <w:rFonts w:eastAsia="仿宋_GB2312" w:cs="仿宋_GB2312" w:hint="eastAsia"/>
          <w:bCs/>
          <w:sz w:val="32"/>
          <w:szCs w:val="32"/>
        </w:rPr>
        <w:t>400</w:t>
      </w:r>
      <w:r w:rsidRPr="00DE269E">
        <w:rPr>
          <w:rFonts w:eastAsia="仿宋_GB2312" w:cs="仿宋_GB2312" w:hint="eastAsia"/>
          <w:bCs/>
          <w:sz w:val="32"/>
          <w:szCs w:val="32"/>
        </w:rPr>
        <w:t>强。</w:t>
      </w:r>
      <w:r w:rsidRPr="00DE269E">
        <w:rPr>
          <w:rFonts w:eastAsia="仿宋_GB2312" w:cs="仿宋_GB2312" w:hint="eastAsia"/>
          <w:bCs/>
          <w:sz w:val="32"/>
          <w:szCs w:val="32"/>
        </w:rPr>
        <w:t>2017</w:t>
      </w:r>
      <w:r w:rsidRPr="00DE269E">
        <w:rPr>
          <w:rFonts w:eastAsia="仿宋_GB2312" w:cs="仿宋_GB2312" w:hint="eastAsia"/>
          <w:bCs/>
          <w:sz w:val="32"/>
          <w:szCs w:val="32"/>
        </w:rPr>
        <w:t>年末，被国家评为抚松人参中国特色农产品优势区。依托得天独厚的生态自然资源，大力发展以长白山西麓全域旅游为主的现代服务业、以人参为主的医药健康产业、以矿泉饮品为主的绿色食品产业。</w:t>
      </w:r>
    </w:p>
    <w:p w:rsidR="00AA7F7E" w:rsidRPr="00DE269E" w:rsidRDefault="00DE269E"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 w:rsidRPr="00DE269E">
        <w:rPr>
          <w:rFonts w:eastAsia="仿宋_GB2312" w:cs="仿宋_GB2312" w:hint="eastAsia"/>
          <w:bCs/>
          <w:sz w:val="32"/>
          <w:szCs w:val="32"/>
        </w:rPr>
        <w:t>靖宇县素有“立体资源宝库”之称，境内森林覆盖率达</w:t>
      </w:r>
      <w:r w:rsidRPr="00DE269E">
        <w:rPr>
          <w:rFonts w:eastAsia="仿宋_GB2312" w:cs="仿宋_GB2312" w:hint="eastAsia"/>
          <w:bCs/>
          <w:sz w:val="32"/>
          <w:szCs w:val="32"/>
        </w:rPr>
        <w:t>81.3%</w:t>
      </w:r>
      <w:r w:rsidRPr="00DE269E">
        <w:rPr>
          <w:rFonts w:eastAsia="仿宋_GB2312" w:cs="仿宋_GB2312" w:hint="eastAsia"/>
          <w:bCs/>
          <w:sz w:val="32"/>
          <w:szCs w:val="32"/>
        </w:rPr>
        <w:t>，是平贝母、五味子、林蛙油的全国最大集散地和吉林人参、西洋参的主产地。有矿泉水、煤炭、铁矿石、玄武岩、硅藻土等</w:t>
      </w:r>
      <w:r w:rsidRPr="00DE269E">
        <w:rPr>
          <w:rFonts w:eastAsia="仿宋_GB2312" w:cs="仿宋_GB2312" w:hint="eastAsia"/>
          <w:bCs/>
          <w:sz w:val="32"/>
          <w:szCs w:val="32"/>
        </w:rPr>
        <w:t>40</w:t>
      </w:r>
      <w:r w:rsidRPr="00DE269E">
        <w:rPr>
          <w:rFonts w:eastAsia="仿宋_GB2312" w:cs="仿宋_GB2312" w:hint="eastAsia"/>
          <w:bCs/>
          <w:sz w:val="32"/>
          <w:szCs w:val="32"/>
        </w:rPr>
        <w:t>多种矿产资源，被誉为“中国</w:t>
      </w:r>
      <w:r w:rsidRPr="00DE269E">
        <w:rPr>
          <w:rFonts w:eastAsia="仿宋_GB2312" w:cs="仿宋_GB2312" w:hint="eastAsia"/>
          <w:bCs/>
          <w:sz w:val="32"/>
          <w:szCs w:val="32"/>
        </w:rPr>
        <w:t>长白山矿泉城”“中国西洋参之乡”“中国最具特色旅游胜地”。同时，也是长白山的重要门户所在，是连接长白山和长春的重要交通枢纽，吉林东南部重要节点城市。</w:t>
      </w:r>
    </w:p>
    <w:p w:rsidR="00AA7F7E" w:rsidRPr="00DE269E" w:rsidRDefault="00DE269E">
      <w:pPr>
        <w:spacing w:line="576" w:lineRule="exact"/>
        <w:ind w:firstLine="643"/>
        <w:rPr>
          <w:rFonts w:eastAsia="仿宋_GB2312" w:cs="仿宋_GB2312"/>
          <w:bCs/>
          <w:sz w:val="32"/>
          <w:szCs w:val="32"/>
        </w:rPr>
      </w:pPr>
      <w:r w:rsidRPr="00DE269E">
        <w:rPr>
          <w:rFonts w:eastAsia="仿宋_GB2312" w:cs="仿宋_GB2312" w:hint="eastAsia"/>
          <w:bCs/>
          <w:sz w:val="32"/>
          <w:szCs w:val="32"/>
        </w:rPr>
        <w:t>长白县是全国唯一的朝鲜族自治县，是吉林省对外开放的前沿窗口，也是我国“一带一路”东北亚经济圈的重要节点，有</w:t>
      </w:r>
      <w:r w:rsidRPr="00DE269E">
        <w:rPr>
          <w:rFonts w:eastAsia="仿宋_GB2312" w:cs="仿宋_GB2312" w:hint="eastAsia"/>
          <w:bCs/>
          <w:sz w:val="32"/>
          <w:szCs w:val="32"/>
        </w:rPr>
        <w:t>1</w:t>
      </w:r>
      <w:r w:rsidRPr="00DE269E">
        <w:rPr>
          <w:rFonts w:eastAsia="仿宋_GB2312" w:cs="仿宋_GB2312" w:hint="eastAsia"/>
          <w:bCs/>
          <w:sz w:val="32"/>
          <w:szCs w:val="32"/>
        </w:rPr>
        <w:lastRenderedPageBreak/>
        <w:t>个国家一类口岸和</w:t>
      </w:r>
      <w:r w:rsidRPr="00DE269E">
        <w:rPr>
          <w:rFonts w:eastAsia="仿宋_GB2312" w:cs="仿宋_GB2312" w:hint="eastAsia"/>
          <w:bCs/>
          <w:sz w:val="32"/>
          <w:szCs w:val="32"/>
        </w:rPr>
        <w:t>3</w:t>
      </w:r>
      <w:r w:rsidRPr="00DE269E">
        <w:rPr>
          <w:rFonts w:eastAsia="仿宋_GB2312" w:cs="仿宋_GB2312" w:hint="eastAsia"/>
          <w:bCs/>
          <w:sz w:val="32"/>
          <w:szCs w:val="32"/>
        </w:rPr>
        <w:t>个临时过货通道，通过朝鲜惠山市可以辐射整个朝鲜市场，是典型的口岸边贸城市。境内天池南坡、望天鹅国家级地质公园和唐渤海时期灵光塔久负盛名，素有“长白林海，天然氧吧”之称，荣登“</w:t>
      </w:r>
      <w:r w:rsidRPr="00DE269E">
        <w:rPr>
          <w:rFonts w:eastAsia="仿宋_GB2312" w:cs="仿宋_GB2312" w:hint="eastAsia"/>
          <w:bCs/>
          <w:sz w:val="32"/>
          <w:szCs w:val="32"/>
        </w:rPr>
        <w:t>2017</w:t>
      </w:r>
      <w:r w:rsidRPr="00DE269E">
        <w:rPr>
          <w:rFonts w:eastAsia="仿宋_GB2312" w:cs="仿宋_GB2312" w:hint="eastAsia"/>
          <w:bCs/>
          <w:sz w:val="32"/>
          <w:szCs w:val="32"/>
        </w:rPr>
        <w:t>年中国百佳深呼吸小城”榜首。</w:t>
      </w:r>
    </w:p>
    <w:bookmarkEnd w:id="0"/>
    <w:p w:rsidR="00AA7F7E" w:rsidRPr="00DE269E" w:rsidRDefault="00AA7F7E">
      <w:pPr>
        <w:spacing w:line="576" w:lineRule="exact"/>
      </w:pPr>
    </w:p>
    <w:sectPr w:rsidR="00AA7F7E" w:rsidRPr="00DE269E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9E" w:rsidRDefault="00DE269E" w:rsidP="00DE269E">
      <w:r>
        <w:separator/>
      </w:r>
    </w:p>
  </w:endnote>
  <w:endnote w:type="continuationSeparator" w:id="0">
    <w:p w:rsidR="00DE269E" w:rsidRDefault="00DE269E" w:rsidP="00DE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9E" w:rsidRDefault="00DE269E" w:rsidP="00DE269E">
      <w:r>
        <w:separator/>
      </w:r>
    </w:p>
  </w:footnote>
  <w:footnote w:type="continuationSeparator" w:id="0">
    <w:p w:rsidR="00DE269E" w:rsidRDefault="00DE269E" w:rsidP="00DE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3745E"/>
    <w:rsid w:val="000C6F43"/>
    <w:rsid w:val="009C1E84"/>
    <w:rsid w:val="00AA7F7E"/>
    <w:rsid w:val="00DE269E"/>
    <w:rsid w:val="0D03745E"/>
    <w:rsid w:val="121359F3"/>
    <w:rsid w:val="409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1860F5E-4208-42D2-8407-3E1171BF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学籍网址</dc:creator>
  <cp:lastModifiedBy>admin</cp:lastModifiedBy>
  <cp:revision>3</cp:revision>
  <dcterms:created xsi:type="dcterms:W3CDTF">2019-05-22T05:20:00Z</dcterms:created>
  <dcterms:modified xsi:type="dcterms:W3CDTF">2019-06-10T07:33:00Z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